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A" w:rsidRPr="00F42D88" w:rsidRDefault="00C766EA" w:rsidP="00F8125A">
      <w:pPr>
        <w:spacing w:after="0"/>
        <w:jc w:val="center"/>
        <w:rPr>
          <w:rFonts w:ascii="Roboto" w:hAnsi="Roboto"/>
          <w:b/>
          <w:color w:val="C00000"/>
          <w:sz w:val="24"/>
          <w:szCs w:val="24"/>
          <w:lang w:val="az-Latn-AZ"/>
        </w:rPr>
      </w:pPr>
      <w:r w:rsidRPr="00F42D88">
        <w:rPr>
          <w:rFonts w:ascii="Roboto" w:hAnsi="Roboto"/>
          <w:b/>
          <w:color w:val="C00000"/>
          <w:sz w:val="24"/>
          <w:szCs w:val="24"/>
        </w:rPr>
        <w:t>Exercise</w:t>
      </w:r>
      <w:r w:rsidR="00F8125A" w:rsidRPr="00F42D88">
        <w:rPr>
          <w:rFonts w:ascii="Roboto" w:hAnsi="Roboto"/>
          <w:b/>
          <w:color w:val="C00000"/>
          <w:sz w:val="24"/>
          <w:szCs w:val="24"/>
        </w:rPr>
        <w:t xml:space="preserve"> 1. </w:t>
      </w:r>
      <w:r w:rsidR="00F42D88">
        <w:rPr>
          <w:rFonts w:ascii="Roboto" w:hAnsi="Roboto"/>
          <w:b/>
          <w:color w:val="C00000"/>
          <w:sz w:val="24"/>
          <w:szCs w:val="24"/>
        </w:rPr>
        <w:t>Retell the following text</w:t>
      </w:r>
      <w:r w:rsidRPr="00F42D88">
        <w:rPr>
          <w:rFonts w:ascii="Roboto" w:hAnsi="Roboto"/>
          <w:b/>
          <w:color w:val="C00000"/>
          <w:sz w:val="24"/>
          <w:szCs w:val="24"/>
        </w:rPr>
        <w:t>:</w:t>
      </w:r>
    </w:p>
    <w:p w:rsidR="00F8125A" w:rsidRPr="00F42D88" w:rsidRDefault="00F8125A" w:rsidP="00F8125A">
      <w:pPr>
        <w:spacing w:after="0"/>
        <w:rPr>
          <w:rFonts w:ascii="Roboto" w:hAnsi="Roboto"/>
          <w:sz w:val="24"/>
          <w:szCs w:val="24"/>
        </w:rPr>
      </w:pPr>
    </w:p>
    <w:p w:rsidR="00F42D88" w:rsidRPr="00F42D88" w:rsidRDefault="00F42D88" w:rsidP="00F42D88">
      <w:pPr>
        <w:jc w:val="center"/>
        <w:rPr>
          <w:rFonts w:ascii="Roboto" w:hAnsi="Roboto"/>
          <w:b/>
          <w:noProof/>
          <w:sz w:val="24"/>
          <w:szCs w:val="24"/>
        </w:rPr>
      </w:pPr>
      <w:r w:rsidRPr="00F42D88">
        <w:rPr>
          <w:rFonts w:ascii="Roboto" w:hAnsi="Roboto"/>
          <w:b/>
          <w:noProof/>
          <w:sz w:val="24"/>
          <w:szCs w:val="24"/>
        </w:rPr>
        <w:t>Part I. Economic Systems</w:t>
      </w:r>
    </w:p>
    <w:p w:rsidR="00F42D88" w:rsidRPr="00F42D88" w:rsidRDefault="00F42D88" w:rsidP="00F42D88">
      <w:pPr>
        <w:jc w:val="center"/>
        <w:rPr>
          <w:rFonts w:ascii="Roboto" w:hAnsi="Roboto"/>
          <w:b/>
          <w:noProof/>
          <w:sz w:val="24"/>
          <w:szCs w:val="24"/>
        </w:rPr>
      </w:pPr>
      <w:r w:rsidRPr="00F42D88">
        <w:rPr>
          <w:rFonts w:ascii="Roboto" w:hAnsi="Roboto"/>
          <w:b/>
          <w:noProof/>
          <w:sz w:val="24"/>
          <w:szCs w:val="24"/>
        </w:rPr>
        <w:t>Text 1. How do countries differ in the way their economies are organised?</w:t>
      </w:r>
    </w:p>
    <w:p w:rsidR="00F42D88" w:rsidRPr="00F42D88" w:rsidRDefault="00F42D88" w:rsidP="00F42D88">
      <w:pPr>
        <w:jc w:val="center"/>
        <w:rPr>
          <w:rFonts w:ascii="Roboto" w:hAnsi="Roboto"/>
          <w:b/>
          <w:noProof/>
          <w:sz w:val="24"/>
          <w:szCs w:val="24"/>
        </w:rPr>
      </w:pPr>
      <w:r w:rsidRPr="00F42D88">
        <w:rPr>
          <w:rFonts w:ascii="Roboto" w:hAnsi="Roboto"/>
          <w:b/>
          <w:noProof/>
          <w:sz w:val="24"/>
          <w:szCs w:val="24"/>
        </w:rPr>
        <w:t>Command Economy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All societies are faced with the problem of scarcity. They differ considerably,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however, in the way they solve the problem. One important difference between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societies is the degreee of government control of the economy.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At the one extreme lies the completely planned or command economy, where all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economic decisions are taken by the government.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At the other extreme lies the completely free-market economy. In this type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economy there is no government intervention at all. All decisions are taken by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individuals and firms. Households decide how much labour and other factors to supply,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and what goods to consume. Firms decide what goods to produce and what factors to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employ. The pattern of production and consumption that results depends on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interactions of all factors of all these individual demand and supply decisions.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In practice all economies are a mixture of the two. It is therefore the degree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government intervention that distinguishes different economic systems. Thus</w:t>
      </w:r>
      <w:r>
        <w:rPr>
          <w:rFonts w:ascii="Roboto" w:hAnsi="Roboto"/>
          <w:noProof/>
          <w:sz w:val="24"/>
          <w:szCs w:val="24"/>
        </w:rPr>
        <w:t>,</w:t>
      </w:r>
      <w:r w:rsidRPr="00F42D88">
        <w:rPr>
          <w:rFonts w:ascii="Roboto" w:hAnsi="Roboto"/>
          <w:noProof/>
          <w:sz w:val="24"/>
          <w:szCs w:val="24"/>
        </w:rPr>
        <w:t xml:space="preserve"> in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former communist countries of eastern Europe, government played a large role whereas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 the United States, the government playes a much smaller role.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It is nevertheless useful to analyse the extremes in order to put the different mixed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economies of the real world into perspective.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Let us start by having a look at the command economy. The command economy is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usually associated with a socialist or communist economic systems, where land 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capital are collectively owned. The state plans the allocation of resources at three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important levels: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1. It plans the allocation of resources between present consumption and investment for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the future. By sacrificing some present consumption and diverting resources into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investment, it could increase the economy’s growth rate. The amount of resources it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chooses to invest will depend on its macroeconomic strategy: the importance it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attaches to growth as opposed to present consumption.</w:t>
      </w:r>
    </w:p>
    <w:p w:rsidR="00F42D88" w:rsidRP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2. At a microeconomic level it plans the output of each industry and firm,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techniques that will be used and the labour and other resources required by each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industry and firm. In order to ensure that the required inputs are available, the state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would probably conduct some form of input-output analysis. All industries are seen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as users of inputs from other industries and as producers of output for consumers or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others industries. Input-output analysis shows, for each industry, the sources of all its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 xml:space="preserve">inputs and the destination of all its </w:t>
      </w:r>
      <w:r w:rsidRPr="00F42D88">
        <w:rPr>
          <w:rFonts w:ascii="Roboto" w:hAnsi="Roboto"/>
          <w:noProof/>
          <w:sz w:val="24"/>
          <w:szCs w:val="24"/>
        </w:rPr>
        <w:lastRenderedPageBreak/>
        <w:t>outputs. By its use the state att</w:t>
      </w:r>
      <w:r w:rsidR="00466540">
        <w:rPr>
          <w:rFonts w:ascii="Roboto" w:hAnsi="Roboto"/>
          <w:noProof/>
          <w:sz w:val="24"/>
          <w:szCs w:val="24"/>
        </w:rPr>
        <w:t>e</w:t>
      </w:r>
      <w:r w:rsidRPr="00F42D88">
        <w:rPr>
          <w:rFonts w:ascii="Roboto" w:hAnsi="Roboto"/>
          <w:noProof/>
          <w:sz w:val="24"/>
          <w:szCs w:val="24"/>
        </w:rPr>
        <w:t>mpts to match up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the inputs and outputs of each industry so that the planned demand for each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industry’s product is equal to its planned supply.</w:t>
      </w:r>
    </w:p>
    <w:p w:rsidR="00F42D88" w:rsidRDefault="00F42D88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  <w:r w:rsidRPr="00F42D88">
        <w:rPr>
          <w:rFonts w:ascii="Roboto" w:hAnsi="Roboto"/>
          <w:noProof/>
          <w:sz w:val="24"/>
          <w:szCs w:val="24"/>
        </w:rPr>
        <w:t>3. It plans the distribution of output between consumers. This will depend on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government’s aims. It may distribute goods according to its judgement of people’s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needs or it may give more to those who produce more, thereby providing an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incentive for people to work harder.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It may distribute goods and services directly ( for exa</w:t>
      </w:r>
      <w:r>
        <w:rPr>
          <w:rFonts w:ascii="Roboto" w:hAnsi="Roboto"/>
          <w:noProof/>
          <w:sz w:val="24"/>
          <w:szCs w:val="24"/>
        </w:rPr>
        <w:t xml:space="preserve">mple, by a system of rationing) </w:t>
      </w:r>
      <w:r w:rsidRPr="00F42D88">
        <w:rPr>
          <w:rFonts w:ascii="Roboto" w:hAnsi="Roboto"/>
          <w:noProof/>
          <w:sz w:val="24"/>
          <w:szCs w:val="24"/>
        </w:rPr>
        <w:t>or it may decide the distribution of money incomes and allow individuals to decide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how to spend them. If it does the latter, it may still try to influence the pattern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expenditure by setting appropriate prices: low prices to encourage consumption, 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F42D88">
        <w:rPr>
          <w:rFonts w:ascii="Roboto" w:hAnsi="Roboto"/>
          <w:noProof/>
          <w:sz w:val="24"/>
          <w:szCs w:val="24"/>
        </w:rPr>
        <w:t>high prices to discourage consumption</w:t>
      </w:r>
      <w:r>
        <w:rPr>
          <w:rFonts w:ascii="Roboto" w:hAnsi="Roboto"/>
          <w:noProof/>
          <w:sz w:val="24"/>
          <w:szCs w:val="24"/>
        </w:rPr>
        <w:t>.</w:t>
      </w:r>
    </w:p>
    <w:p w:rsidR="004E5E9E" w:rsidRDefault="004E5E9E" w:rsidP="00904B29">
      <w:pPr>
        <w:jc w:val="center"/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904B29" w:rsidRPr="00F8125A" w:rsidRDefault="00904B29" w:rsidP="00904B29">
      <w:pPr>
        <w:jc w:val="center"/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8125A"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Vocabulary of hard-to-remember words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in the text above</w:t>
      </w: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789"/>
        <w:gridCol w:w="2285"/>
        <w:gridCol w:w="5685"/>
      </w:tblGrid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620B1B" w:rsidRDefault="00904B29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considerably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Pr="00EA2DEC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x</w:t>
            </w:r>
            <w:r w:rsidR="00AC734F"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eyli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904B29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intervention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ven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(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)n|</w:t>
            </w:r>
          </w:p>
        </w:tc>
        <w:tc>
          <w:tcPr>
            <w:tcW w:w="5685" w:type="dxa"/>
            <w:vAlign w:val="center"/>
          </w:tcPr>
          <w:p w:rsidR="00904B29" w:rsidRPr="00194C15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müdaxilə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904B29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employ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işə götürmək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C977C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istifadə etmək, tətbiq etmə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k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A7197F" w:rsidRDefault="00904B29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pattern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r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rn|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</w:p>
        </w:tc>
        <w:tc>
          <w:tcPr>
            <w:tcW w:w="5685" w:type="dxa"/>
            <w:vAlign w:val="center"/>
          </w:tcPr>
          <w:p w:rsidR="00904B29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C977C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sistem, struktur, prinsip, model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</w:t>
            </w:r>
            <w:r w:rsidRPr="00C977C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</w:t>
            </w: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naxış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904B29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distinguish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ɡ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w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Pr="008D5820" w:rsidRDefault="00C977C7" w:rsidP="00904B2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fərqləndirmək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F42D88" w:rsidRDefault="00904B29" w:rsidP="00904B29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whereas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|we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z|</w:t>
            </w:r>
          </w:p>
        </w:tc>
        <w:tc>
          <w:tcPr>
            <w:tcW w:w="5685" w:type="dxa"/>
            <w:vAlign w:val="center"/>
          </w:tcPr>
          <w:p w:rsidR="00904B29" w:rsidRPr="00C977C7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buna baxmayaraq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C977C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nəzərə alaraq, çünki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F42D88" w:rsidRDefault="00904B29" w:rsidP="00904B29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nevertheless</w:t>
            </w:r>
          </w:p>
        </w:tc>
        <w:tc>
          <w:tcPr>
            <w:tcW w:w="2285" w:type="dxa"/>
            <w:vAlign w:val="center"/>
          </w:tcPr>
          <w:p w:rsidR="00904B29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|nev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ð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les|</w:t>
            </w:r>
          </w:p>
        </w:tc>
        <w:tc>
          <w:tcPr>
            <w:tcW w:w="5685" w:type="dxa"/>
            <w:vAlign w:val="center"/>
          </w:tcPr>
          <w:p w:rsidR="00904B29" w:rsidRPr="00C977C7" w:rsidRDefault="00C977C7" w:rsidP="00904B2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h</w:t>
            </w: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albuki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buna baxmayaraq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904B29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consumption</w:t>
            </w:r>
          </w:p>
        </w:tc>
        <w:tc>
          <w:tcPr>
            <w:tcW w:w="2285" w:type="dxa"/>
            <w:vAlign w:val="center"/>
          </w:tcPr>
          <w:p w:rsidR="00FF5FAB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685" w:type="dxa"/>
            <w:vAlign w:val="center"/>
          </w:tcPr>
          <w:p w:rsidR="00FF5FAB" w:rsidRPr="00C977C7" w:rsidRDefault="00C977C7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istehlak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sacrificing</w:t>
            </w:r>
          </w:p>
        </w:tc>
        <w:tc>
          <w:tcPr>
            <w:tcW w:w="2285" w:type="dxa"/>
            <w:vAlign w:val="center"/>
          </w:tcPr>
          <w:p w:rsidR="00FF5FAB" w:rsidRDefault="00C977C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fæ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685" w:type="dxa"/>
            <w:vAlign w:val="center"/>
          </w:tcPr>
          <w:p w:rsidR="00FF5FAB" w:rsidRPr="00C977C7" w:rsidRDefault="00AC734F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qurban vermək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diverting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ɜː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685" w:type="dxa"/>
            <w:vAlign w:val="center"/>
          </w:tcPr>
          <w:p w:rsidR="00FF5FAB" w:rsidRPr="00C977C7" w:rsidRDefault="00C977C7" w:rsidP="007D5AA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yönləndirici</w:t>
            </w:r>
            <w:r w:rsidR="007502D4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(</w:t>
            </w:r>
            <w:r w:rsidR="007D5AA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digər</w:t>
            </w:r>
            <w:r w:rsidR="007502D4" w:rsidRPr="007502D4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tərəfə </w:t>
            </w:r>
            <w:r w:rsidR="007502D4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yönəltmək), </w:t>
            </w:r>
            <w:r w:rsidR="007502D4" w:rsidRPr="007502D4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yayındıran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attach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tæt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F42D88" w:rsidRDefault="00C977C7" w:rsidP="00C977C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əlavə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etmək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oppose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qarşı çıxmaq</w:t>
            </w:r>
            <w:r w:rsidR="007502D4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 müqavimət göstərmək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input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np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giriş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out</w:t>
            </w:r>
            <w:r w:rsidRPr="00F42D88">
              <w:rPr>
                <w:rFonts w:ascii="Roboto" w:hAnsi="Roboto"/>
                <w:noProof/>
                <w:sz w:val="24"/>
                <w:szCs w:val="24"/>
              </w:rPr>
              <w:t>put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a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tp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çıxış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destination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dest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təyinat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9F3B69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lastRenderedPageBreak/>
              <w:t>atte</w:t>
            </w:r>
            <w:bookmarkStart w:id="0" w:name="_GoBack"/>
            <w:bookmarkEnd w:id="0"/>
            <w:r w:rsidR="00FF5FAB" w:rsidRPr="00F42D88">
              <w:rPr>
                <w:rFonts w:ascii="Roboto" w:hAnsi="Roboto"/>
                <w:noProof/>
                <w:sz w:val="24"/>
                <w:szCs w:val="24"/>
              </w:rPr>
              <w:t>mpt</w:t>
            </w:r>
          </w:p>
        </w:tc>
        <w:tc>
          <w:tcPr>
            <w:tcW w:w="2285" w:type="dxa"/>
            <w:vAlign w:val="center"/>
          </w:tcPr>
          <w:p w:rsidR="00FF5FAB" w:rsidRDefault="007502D4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tempt|</w:t>
            </w:r>
          </w:p>
        </w:tc>
        <w:tc>
          <w:tcPr>
            <w:tcW w:w="5685" w:type="dxa"/>
            <w:vAlign w:val="center"/>
          </w:tcPr>
          <w:p w:rsidR="00FF5FAB" w:rsidRPr="00AC734F" w:rsidRDefault="00AC734F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cəhd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distribution</w:t>
            </w:r>
          </w:p>
        </w:tc>
        <w:tc>
          <w:tcPr>
            <w:tcW w:w="2285" w:type="dxa"/>
            <w:vAlign w:val="center"/>
          </w:tcPr>
          <w:p w:rsidR="00FF5FAB" w:rsidRDefault="007D5AA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bju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685" w:type="dxa"/>
            <w:vAlign w:val="center"/>
          </w:tcPr>
          <w:p w:rsidR="00FF5FAB" w:rsidRPr="00AC734F" w:rsidRDefault="007D5AA7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p</w:t>
            </w:r>
            <w:r w:rsidR="00AC734F"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aylanma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7D5AA7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bölüşdürülmə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distribute</w:t>
            </w:r>
          </w:p>
        </w:tc>
        <w:tc>
          <w:tcPr>
            <w:tcW w:w="2285" w:type="dxa"/>
            <w:vAlign w:val="center"/>
          </w:tcPr>
          <w:p w:rsidR="00FF5FAB" w:rsidRDefault="007D5AA7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bju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685" w:type="dxa"/>
            <w:vAlign w:val="center"/>
          </w:tcPr>
          <w:p w:rsidR="00FF5FAB" w:rsidRPr="00AC734F" w:rsidRDefault="007D5AA7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p</w:t>
            </w:r>
            <w:r w:rsid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aylamaq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</w:t>
            </w:r>
            <w:r w:rsid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</w:t>
            </w:r>
            <w:r w:rsidR="00AC734F"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yaymaq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 bölüşdürmək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judgement</w:t>
            </w:r>
          </w:p>
        </w:tc>
        <w:tc>
          <w:tcPr>
            <w:tcW w:w="2285" w:type="dxa"/>
            <w:vAlign w:val="center"/>
          </w:tcPr>
          <w:p w:rsidR="00FF5FAB" w:rsidRDefault="00BB36EB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nt|</w:t>
            </w:r>
          </w:p>
        </w:tc>
        <w:tc>
          <w:tcPr>
            <w:tcW w:w="5685" w:type="dxa"/>
            <w:vAlign w:val="center"/>
          </w:tcPr>
          <w:p w:rsidR="00FF5FAB" w:rsidRPr="00F42D88" w:rsidRDefault="00BB36EB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h</w:t>
            </w:r>
            <w:r w:rsidR="00AC734F"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ökm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BB36E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rəy, hökm, mülahizə, məhkəmə qərarı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thereby</w:t>
            </w:r>
          </w:p>
        </w:tc>
        <w:tc>
          <w:tcPr>
            <w:tcW w:w="2285" w:type="dxa"/>
            <w:vAlign w:val="center"/>
          </w:tcPr>
          <w:p w:rsidR="00FF5FAB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|ðe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F42D88" w:rsidRDefault="001079DF" w:rsidP="001079DF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</w:t>
            </w:r>
            <w:r w:rsidR="00AC734F"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ununla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</w:t>
            </w:r>
            <w:r w:rsidR="00BB36E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 </w:t>
            </w:r>
            <w:r w:rsidR="00BB36EB" w:rsidRPr="00BB36E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bu baxımdan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1079D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bunun vasitəsilə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latte</w:t>
            </w:r>
            <w:r>
              <w:rPr>
                <w:rFonts w:ascii="Roboto" w:hAnsi="Roboto"/>
                <w:noProof/>
                <w:sz w:val="24"/>
                <w:szCs w:val="24"/>
              </w:rPr>
              <w:t>r</w:t>
            </w:r>
          </w:p>
        </w:tc>
        <w:tc>
          <w:tcPr>
            <w:tcW w:w="2285" w:type="dxa"/>
            <w:vAlign w:val="center"/>
          </w:tcPr>
          <w:p w:rsidR="00FF5FAB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sonuncu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influence</w:t>
            </w:r>
          </w:p>
        </w:tc>
        <w:tc>
          <w:tcPr>
            <w:tcW w:w="2285" w:type="dxa"/>
            <w:vAlign w:val="center"/>
          </w:tcPr>
          <w:p w:rsidR="00FF5FAB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nfl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ns|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təsir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FF5FAB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expenditure</w:t>
            </w:r>
          </w:p>
        </w:tc>
        <w:tc>
          <w:tcPr>
            <w:tcW w:w="2285" w:type="dxa"/>
            <w:vAlign w:val="center"/>
          </w:tcPr>
          <w:p w:rsidR="00FF5FAB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spend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F42D88" w:rsidRDefault="00AC734F" w:rsidP="00AC734F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xərc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9905A3" w:rsidRDefault="00FF5FAB" w:rsidP="00FF5FAB">
            <w:pPr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encourage</w:t>
            </w:r>
          </w:p>
        </w:tc>
        <w:tc>
          <w:tcPr>
            <w:tcW w:w="2285" w:type="dxa"/>
            <w:vAlign w:val="center"/>
          </w:tcPr>
          <w:p w:rsidR="00904B29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Pr="009905A3" w:rsidRDefault="00AC734F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həvəsləndirmək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A7197F" w:rsidRDefault="00FF5FAB" w:rsidP="00FF5FAB">
            <w:pPr>
              <w:rPr>
                <w:rFonts w:ascii="Roboto" w:hAnsi="Roboto"/>
                <w:sz w:val="24"/>
                <w:szCs w:val="24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discourage</w:t>
            </w:r>
          </w:p>
        </w:tc>
        <w:tc>
          <w:tcPr>
            <w:tcW w:w="2285" w:type="dxa"/>
            <w:vAlign w:val="center"/>
          </w:tcPr>
          <w:p w:rsidR="00904B29" w:rsidRDefault="001079DF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Pr="00EA2DEC" w:rsidRDefault="00AC734F" w:rsidP="007842C1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C734F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ruhdan salmaq</w:t>
            </w:r>
          </w:p>
        </w:tc>
      </w:tr>
    </w:tbl>
    <w:p w:rsidR="00904B29" w:rsidRDefault="00904B29" w:rsidP="00904B29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FF5FAB" w:rsidRDefault="00FF5FAB" w:rsidP="00FF5FAB">
      <w:pPr>
        <w:spacing w:after="0"/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2. K</w:t>
      </w:r>
      <w:r w:rsidRPr="003211B8">
        <w:rPr>
          <w:rFonts w:ascii="Roboto" w:hAnsi="Roboto"/>
          <w:b/>
          <w:color w:val="C00000"/>
          <w:sz w:val="24"/>
          <w:szCs w:val="24"/>
        </w:rPr>
        <w:t>eep in mind</w:t>
      </w:r>
      <w:r>
        <w:rPr>
          <w:rFonts w:ascii="Roboto" w:hAnsi="Roboto"/>
          <w:b/>
          <w:color w:val="C00000"/>
          <w:sz w:val="24"/>
          <w:szCs w:val="24"/>
        </w:rPr>
        <w:t xml:space="preserve"> following economic terms</w:t>
      </w:r>
    </w:p>
    <w:p w:rsidR="00FF5FAB" w:rsidRPr="003B0261" w:rsidRDefault="00FF5FAB" w:rsidP="00FF5FAB">
      <w:pPr>
        <w:spacing w:after="0"/>
        <w:jc w:val="center"/>
        <w:rPr>
          <w:rFonts w:ascii="Roboto" w:hAnsi="Roboto"/>
          <w:b/>
          <w:color w:val="C00000"/>
          <w:sz w:val="24"/>
          <w:szCs w:val="24"/>
          <w:lang w:val="az-Latn-AZ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3089"/>
        <w:gridCol w:w="6698"/>
      </w:tblGrid>
      <w:tr w:rsidR="007222FA" w:rsidRPr="00136935" w:rsidTr="007222FA">
        <w:trPr>
          <w:trHeight w:val="642"/>
          <w:jc w:val="center"/>
        </w:trPr>
        <w:tc>
          <w:tcPr>
            <w:tcW w:w="3089" w:type="dxa"/>
            <w:vAlign w:val="center"/>
          </w:tcPr>
          <w:p w:rsidR="007222FA" w:rsidRDefault="007222FA" w:rsidP="007842C1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rationing</w:t>
            </w:r>
          </w:p>
        </w:tc>
        <w:tc>
          <w:tcPr>
            <w:tcW w:w="6698" w:type="dxa"/>
            <w:vAlign w:val="center"/>
          </w:tcPr>
          <w:p w:rsidR="007222FA" w:rsidRPr="007222FA" w:rsidRDefault="007222FA" w:rsidP="007842C1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the </w:t>
            </w:r>
            <w:r w:rsidRPr="007222F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controlled distribution of scarce resources, goods, services, or an artificial restriction of demand</w:t>
            </w:r>
          </w:p>
        </w:tc>
      </w:tr>
      <w:tr w:rsidR="00FF5FAB" w:rsidRPr="00136935" w:rsidTr="007222FA">
        <w:trPr>
          <w:trHeight w:val="642"/>
          <w:jc w:val="center"/>
        </w:trPr>
        <w:tc>
          <w:tcPr>
            <w:tcW w:w="3089" w:type="dxa"/>
            <w:vAlign w:val="center"/>
          </w:tcPr>
          <w:p w:rsidR="00FF5FAB" w:rsidRPr="00136935" w:rsidRDefault="007222FA" w:rsidP="007842C1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system of rationing</w:t>
            </w:r>
          </w:p>
        </w:tc>
        <w:tc>
          <w:tcPr>
            <w:tcW w:w="6698" w:type="dxa"/>
            <w:vAlign w:val="center"/>
          </w:tcPr>
          <w:p w:rsidR="00FF5FAB" w:rsidRPr="00136935" w:rsidRDefault="007222FA" w:rsidP="007842C1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222F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an artificial control of the supply and demand of commodities</w:t>
            </w:r>
          </w:p>
        </w:tc>
      </w:tr>
      <w:tr w:rsidR="00FF5FAB" w:rsidRPr="00136935" w:rsidTr="007222FA">
        <w:trPr>
          <w:trHeight w:val="663"/>
          <w:jc w:val="center"/>
        </w:trPr>
        <w:tc>
          <w:tcPr>
            <w:tcW w:w="3089" w:type="dxa"/>
            <w:vAlign w:val="center"/>
          </w:tcPr>
          <w:p w:rsidR="00FF5FAB" w:rsidRPr="00136935" w:rsidRDefault="007222FA" w:rsidP="007842C1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input-output analysis</w:t>
            </w:r>
          </w:p>
        </w:tc>
        <w:tc>
          <w:tcPr>
            <w:tcW w:w="6698" w:type="dxa"/>
            <w:vAlign w:val="center"/>
          </w:tcPr>
          <w:p w:rsidR="00FF5FAB" w:rsidRPr="00136935" w:rsidRDefault="007222FA" w:rsidP="007842C1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222F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 quantitative economic model that represents the interdependencies between different sectors of a national economy or different regional economies</w:t>
            </w:r>
          </w:p>
        </w:tc>
      </w:tr>
      <w:tr w:rsidR="007222FA" w:rsidRPr="00136935" w:rsidTr="007222FA">
        <w:trPr>
          <w:trHeight w:val="642"/>
          <w:jc w:val="center"/>
        </w:trPr>
        <w:tc>
          <w:tcPr>
            <w:tcW w:w="3089" w:type="dxa"/>
            <w:vAlign w:val="center"/>
          </w:tcPr>
          <w:p w:rsidR="007222FA" w:rsidRPr="008D5820" w:rsidRDefault="007222FA" w:rsidP="007222FA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F42D88">
              <w:rPr>
                <w:rFonts w:ascii="Roboto" w:hAnsi="Roboto"/>
                <w:noProof/>
                <w:sz w:val="24"/>
                <w:szCs w:val="24"/>
              </w:rPr>
              <w:t>growth rate</w:t>
            </w:r>
          </w:p>
        </w:tc>
        <w:tc>
          <w:tcPr>
            <w:tcW w:w="6698" w:type="dxa"/>
            <w:vAlign w:val="center"/>
          </w:tcPr>
          <w:p w:rsidR="007222FA" w:rsidRPr="00136935" w:rsidRDefault="007222FA" w:rsidP="007222FA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222F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the percentage change of a specific variable within a specific time period</w:t>
            </w:r>
          </w:p>
        </w:tc>
      </w:tr>
    </w:tbl>
    <w:p w:rsidR="00FF5FAB" w:rsidRPr="00AA27C9" w:rsidRDefault="00FF5FAB" w:rsidP="00FF5FAB">
      <w:pPr>
        <w:spacing w:after="0"/>
        <w:rPr>
          <w:rFonts w:ascii="Roboto" w:hAnsi="Roboto"/>
          <w:sz w:val="24"/>
          <w:szCs w:val="24"/>
          <w:shd w:val="clear" w:color="auto" w:fill="FFFFFF"/>
        </w:rPr>
      </w:pPr>
    </w:p>
    <w:p w:rsidR="00904B29" w:rsidRPr="00F42D88" w:rsidRDefault="00904B29" w:rsidP="00F42D88">
      <w:pPr>
        <w:spacing w:line="240" w:lineRule="auto"/>
        <w:jc w:val="both"/>
        <w:rPr>
          <w:rFonts w:ascii="Roboto" w:hAnsi="Roboto"/>
          <w:noProof/>
          <w:sz w:val="24"/>
          <w:szCs w:val="24"/>
        </w:rPr>
      </w:pPr>
    </w:p>
    <w:p w:rsidR="00727EB9" w:rsidRDefault="0018752C" w:rsidP="0018752C">
      <w:pPr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3. </w:t>
      </w:r>
      <w:r w:rsidRPr="0018752C">
        <w:rPr>
          <w:rFonts w:ascii="Roboto" w:hAnsi="Roboto"/>
          <w:b/>
          <w:color w:val="C00000"/>
          <w:sz w:val="24"/>
          <w:szCs w:val="24"/>
        </w:rPr>
        <w:t>Past Simple or Past Perfect?</w:t>
      </w:r>
    </w:p>
    <w:p w:rsidR="00BD6606" w:rsidRPr="00BD6606" w:rsidRDefault="00BD6606" w:rsidP="00BD6606">
      <w:pPr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1. </w:t>
      </w:r>
      <w:r w:rsidRPr="00BD6606">
        <w:rPr>
          <w:rFonts w:ascii="Roboto" w:hAnsi="Roboto"/>
          <w:noProof/>
          <w:sz w:val="24"/>
          <w:szCs w:val="24"/>
        </w:rPr>
        <w:t xml:space="preserve">Sorry we are late, we </w:t>
      </w:r>
      <w:r w:rsidRPr="00BD6606">
        <w:rPr>
          <w:rFonts w:ascii="Roboto" w:hAnsi="Roboto"/>
          <w:noProof/>
          <w:color w:val="C00000"/>
          <w:sz w:val="24"/>
          <w:szCs w:val="24"/>
        </w:rPr>
        <w:t>had missed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>missed</w:t>
      </w:r>
      <w:r w:rsidRPr="00BD6606">
        <w:rPr>
          <w:rFonts w:ascii="Roboto" w:hAnsi="Roboto"/>
          <w:noProof/>
          <w:sz w:val="24"/>
          <w:szCs w:val="24"/>
        </w:rPr>
        <w:t xml:space="preserve"> the bus.</w:t>
      </w:r>
    </w:p>
    <w:p w:rsidR="00BD6606" w:rsidRPr="00BD6606" w:rsidRDefault="00BD6606" w:rsidP="00BD6606">
      <w:pPr>
        <w:rPr>
          <w:rFonts w:ascii="Roboto" w:hAnsi="Roboto"/>
          <w:noProof/>
          <w:sz w:val="24"/>
          <w:szCs w:val="24"/>
        </w:rPr>
      </w:pPr>
      <w:r w:rsidRPr="00BD6606">
        <w:rPr>
          <w:rFonts w:ascii="Roboto" w:hAnsi="Roboto"/>
          <w:noProof/>
          <w:sz w:val="24"/>
          <w:szCs w:val="24"/>
        </w:rPr>
        <w:t>2.</w:t>
      </w:r>
      <w:r>
        <w:rPr>
          <w:rFonts w:ascii="Roboto" w:hAnsi="Roboto"/>
          <w:noProof/>
          <w:color w:val="C00000"/>
          <w:sz w:val="24"/>
          <w:szCs w:val="24"/>
        </w:rPr>
        <w:t xml:space="preserve"> </w:t>
      </w:r>
      <w:r w:rsidRPr="00BD6606">
        <w:rPr>
          <w:rFonts w:ascii="Roboto" w:hAnsi="Roboto"/>
          <w:noProof/>
          <w:color w:val="C00000"/>
          <w:sz w:val="24"/>
          <w:szCs w:val="24"/>
        </w:rPr>
        <w:t>I did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>had done</w:t>
      </w:r>
      <w:r w:rsidRPr="00BD6606">
        <w:rPr>
          <w:rFonts w:ascii="Roboto" w:hAnsi="Roboto"/>
          <w:noProof/>
          <w:sz w:val="24"/>
          <w:szCs w:val="24"/>
        </w:rPr>
        <w:t xml:space="preserve"> my homework, </w:t>
      </w:r>
      <w:r w:rsidRPr="00BD6606">
        <w:rPr>
          <w:rFonts w:ascii="Roboto" w:hAnsi="Roboto"/>
          <w:noProof/>
          <w:color w:val="C00000"/>
          <w:sz w:val="24"/>
          <w:szCs w:val="24"/>
        </w:rPr>
        <w:t>cleaned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 xml:space="preserve">had cleaned </w:t>
      </w:r>
      <w:r w:rsidRPr="00BD6606">
        <w:rPr>
          <w:rFonts w:ascii="Roboto" w:hAnsi="Roboto"/>
          <w:noProof/>
          <w:sz w:val="24"/>
          <w:szCs w:val="24"/>
        </w:rPr>
        <w:t>my room and then went for a walk.</w:t>
      </w:r>
    </w:p>
    <w:p w:rsidR="00BD6606" w:rsidRPr="00BD6606" w:rsidRDefault="00BD6606" w:rsidP="00BD6606">
      <w:pPr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3. </w:t>
      </w:r>
      <w:r w:rsidRPr="00BD6606">
        <w:rPr>
          <w:rFonts w:ascii="Roboto" w:hAnsi="Roboto"/>
          <w:noProof/>
          <w:sz w:val="24"/>
          <w:szCs w:val="24"/>
        </w:rPr>
        <w:t xml:space="preserve">The man arrived at the station but the train </w:t>
      </w:r>
      <w:r w:rsidRPr="00BD6606">
        <w:rPr>
          <w:rFonts w:ascii="Roboto" w:hAnsi="Roboto"/>
          <w:noProof/>
          <w:color w:val="C00000"/>
          <w:sz w:val="24"/>
          <w:szCs w:val="24"/>
        </w:rPr>
        <w:t>had already left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>already left</w:t>
      </w:r>
      <w:r w:rsidRPr="00BD6606">
        <w:rPr>
          <w:rFonts w:ascii="Roboto" w:hAnsi="Roboto"/>
          <w:noProof/>
          <w:sz w:val="24"/>
          <w:szCs w:val="24"/>
        </w:rPr>
        <w:t>.</w:t>
      </w:r>
    </w:p>
    <w:p w:rsidR="00BD6606" w:rsidRPr="00BD6606" w:rsidRDefault="00BD6606" w:rsidP="00BD6606">
      <w:pPr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4. </w:t>
      </w:r>
      <w:r w:rsidRPr="00BD6606">
        <w:rPr>
          <w:rFonts w:ascii="Roboto" w:hAnsi="Roboto"/>
          <w:noProof/>
          <w:sz w:val="24"/>
          <w:szCs w:val="24"/>
        </w:rPr>
        <w:t xml:space="preserve">By the time Jenny got to the party most people </w:t>
      </w:r>
      <w:r w:rsidRPr="00BD6606">
        <w:rPr>
          <w:rFonts w:ascii="Roboto" w:hAnsi="Roboto"/>
          <w:noProof/>
          <w:color w:val="C00000"/>
          <w:sz w:val="24"/>
          <w:szCs w:val="24"/>
        </w:rPr>
        <w:t>went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>had gone</w:t>
      </w:r>
      <w:r w:rsidRPr="00BD6606">
        <w:rPr>
          <w:rFonts w:ascii="Roboto" w:hAnsi="Roboto"/>
          <w:noProof/>
          <w:sz w:val="24"/>
          <w:szCs w:val="24"/>
        </w:rPr>
        <w:t xml:space="preserve"> home already.</w:t>
      </w:r>
    </w:p>
    <w:p w:rsidR="00BD6606" w:rsidRPr="00F42D88" w:rsidRDefault="00BD6606" w:rsidP="00BD6606">
      <w:pPr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5. </w:t>
      </w:r>
      <w:r w:rsidRPr="00BD6606">
        <w:rPr>
          <w:rFonts w:ascii="Roboto" w:hAnsi="Roboto"/>
          <w:noProof/>
          <w:sz w:val="24"/>
          <w:szCs w:val="24"/>
        </w:rPr>
        <w:t xml:space="preserve">They </w:t>
      </w:r>
      <w:r w:rsidRPr="00BD6606">
        <w:rPr>
          <w:rFonts w:ascii="Roboto" w:hAnsi="Roboto"/>
          <w:noProof/>
          <w:color w:val="C00000"/>
          <w:sz w:val="24"/>
          <w:szCs w:val="24"/>
        </w:rPr>
        <w:t>travelled</w:t>
      </w:r>
      <w:r w:rsidRPr="00BD6606">
        <w:rPr>
          <w:rFonts w:ascii="Roboto" w:hAnsi="Roboto"/>
          <w:noProof/>
          <w:sz w:val="24"/>
          <w:szCs w:val="24"/>
        </w:rPr>
        <w:t>/</w:t>
      </w:r>
      <w:r w:rsidRPr="00BD6606">
        <w:rPr>
          <w:rFonts w:ascii="Roboto" w:hAnsi="Roboto"/>
          <w:noProof/>
          <w:color w:val="C00000"/>
          <w:sz w:val="24"/>
          <w:szCs w:val="24"/>
        </w:rPr>
        <w:t>had</w:t>
      </w:r>
      <w:r w:rsidRPr="00BD6606">
        <w:rPr>
          <w:rFonts w:ascii="Roboto" w:hAnsi="Roboto"/>
          <w:noProof/>
          <w:sz w:val="24"/>
          <w:szCs w:val="24"/>
        </w:rPr>
        <w:t xml:space="preserve"> travelled to Barcelona last month.</w:t>
      </w:r>
    </w:p>
    <w:p w:rsidR="00B813A9" w:rsidRPr="00B813A9" w:rsidRDefault="00B813A9" w:rsidP="00B813A9">
      <w:pPr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lastRenderedPageBreak/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4. </w:t>
      </w:r>
      <w:r w:rsidRPr="00B813A9">
        <w:rPr>
          <w:rFonts w:ascii="Roboto" w:hAnsi="Roboto"/>
          <w:b/>
          <w:color w:val="C00000"/>
          <w:sz w:val="24"/>
          <w:szCs w:val="24"/>
        </w:rPr>
        <w:t>Make up negative sentences with verbs in brackets, putting them in the correct tense - Past Simple or Past Perfect.</w:t>
      </w:r>
    </w:p>
    <w:p w:rsidR="00B813A9" w:rsidRPr="00B813A9" w:rsidRDefault="00B813A9" w:rsidP="00B813A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1. </w:t>
      </w:r>
      <w:r w:rsidRPr="00B813A9">
        <w:rPr>
          <w:rFonts w:ascii="Roboto" w:hAnsi="Roboto"/>
          <w:sz w:val="24"/>
          <w:szCs w:val="24"/>
        </w:rPr>
        <w:t>I ... my exam last Wednesday. It was very difficult. (pass)</w:t>
      </w:r>
    </w:p>
    <w:p w:rsidR="00B813A9" w:rsidRPr="00B813A9" w:rsidRDefault="00B813A9" w:rsidP="00B813A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2. </w:t>
      </w:r>
      <w:r w:rsidRPr="00B813A9">
        <w:rPr>
          <w:rFonts w:ascii="Roboto" w:hAnsi="Roboto"/>
          <w:sz w:val="24"/>
          <w:szCs w:val="24"/>
        </w:rPr>
        <w:t>Mila was very pleased to see Tom. She ... him for 5 years. (see)</w:t>
      </w:r>
    </w:p>
    <w:p w:rsidR="00B813A9" w:rsidRPr="00B813A9" w:rsidRDefault="00B813A9" w:rsidP="00B813A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3. </w:t>
      </w:r>
      <w:r w:rsidRPr="00B813A9">
        <w:rPr>
          <w:rFonts w:ascii="Roboto" w:hAnsi="Roboto"/>
          <w:sz w:val="24"/>
          <w:szCs w:val="24"/>
        </w:rPr>
        <w:t>I was very lucky. By the time I finally arrived at the airport, the plane ... yet. (take off)</w:t>
      </w:r>
    </w:p>
    <w:p w:rsidR="00B813A9" w:rsidRPr="00B813A9" w:rsidRDefault="00B813A9" w:rsidP="00B813A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4. </w:t>
      </w:r>
      <w:r w:rsidRPr="00B813A9">
        <w:rPr>
          <w:rFonts w:ascii="Roboto" w:hAnsi="Roboto"/>
          <w:sz w:val="24"/>
          <w:szCs w:val="24"/>
        </w:rPr>
        <w:t>She ... a dress yesterday. They all were sold out. (buy)</w:t>
      </w:r>
    </w:p>
    <w:p w:rsidR="00B813A9" w:rsidRDefault="00B813A9" w:rsidP="00B813A9">
      <w:pPr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5. </w:t>
      </w:r>
      <w:r w:rsidRPr="00B813A9">
        <w:rPr>
          <w:rFonts w:ascii="Roboto" w:hAnsi="Roboto"/>
          <w:sz w:val="24"/>
          <w:szCs w:val="24"/>
        </w:rPr>
        <w:t>When my brother was little, he ... chocolate. (like)</w:t>
      </w:r>
    </w:p>
    <w:p w:rsidR="00B813A9" w:rsidRDefault="00B813A9" w:rsidP="00772719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772719" w:rsidRDefault="00772719" w:rsidP="00772719">
      <w:pPr>
        <w:jc w:val="center"/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B813A9">
        <w:rPr>
          <w:rFonts w:ascii="Roboto" w:hAnsi="Roboto"/>
          <w:b/>
          <w:color w:val="C00000"/>
          <w:sz w:val="24"/>
          <w:szCs w:val="24"/>
        </w:rPr>
        <w:t>5</w:t>
      </w:r>
      <w:r>
        <w:rPr>
          <w:rFonts w:ascii="Roboto" w:hAnsi="Roboto"/>
          <w:b/>
          <w:color w:val="C00000"/>
          <w:sz w:val="24"/>
          <w:szCs w:val="24"/>
        </w:rPr>
        <w:t>. Translate into English</w:t>
      </w:r>
    </w:p>
    <w:p w:rsidR="005D4354" w:rsidRPr="000D1EB0" w:rsidRDefault="005D4354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1. Dünya iqtisadiyyatı pandemiya səbəbindən yeni problemlərlə üzləşə bilər</w:t>
      </w:r>
    </w:p>
    <w:p w:rsidR="005D4354" w:rsidRPr="000D1EB0" w:rsidRDefault="005D4354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2. Beynəlxalq Valyuta Fondu 2021-ci ilin sonunda qlobal ÜDM-in 4,4% azalacağını proqnozlaşdırır.</w:t>
      </w:r>
    </w:p>
    <w:p w:rsidR="00A7384D" w:rsidRPr="000D1EB0" w:rsidRDefault="00A7384D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 xml:space="preserve">3. </w:t>
      </w:r>
      <w:r w:rsidR="005163D7" w:rsidRPr="000D1EB0">
        <w:rPr>
          <w:rFonts w:ascii="Arial" w:hAnsi="Arial" w:cs="Arial"/>
          <w:sz w:val="24"/>
          <w:szCs w:val="24"/>
        </w:rPr>
        <w:t>Azərbaycanda COVID-19 əleyhinə peyvənd olunanların sayı açıqlanıb.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4. Bakıda gənclər arasında narkotik satışını təşkil edən narkotacir tutulub.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5. Avrozonada inflyasiya templəri 2008-ci ildən bəri maksimuma çatıb.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6. Dünya iqtisadiyyatı qarşısında duran ən böyük risklər nələrdir?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7. Dünyanın iki böyük iqtisadiyyatı olan ABŞ və Çin arasındakı ticarət müharibəsi rəsmi olaraq iyul ayından başlayıb.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8. Avqust ayında ABŞ tərəfindən 16 milyard dollar dəyərində yeni gömrük vergisi tətbiq ediləcəyi gözlənilir.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9. Qarşıdakı 2 il ərzində isə inkişaf etmiş və inkişafda olan ölkələrin iqtisadiyyatlarının artım sürəti zəifləcəyindən, qlobal iqtisadiyyatın da artım sürətinin azalması proqnozlaşdırılır.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10. JP Morgan Bankının prezidenti Jamie Dimon hesab edir ki, iri mərkəzi bankların siyasət dəyişikliyi və qlobal ticarət müharibəsi qlobal iqtisadiyyata ziyan vurmaqdadır.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11. Təbii qazın yeni tarifləri nə vaxtdan və necə hesablanacaq?</w:t>
      </w:r>
    </w:p>
    <w:p w:rsidR="005163D7" w:rsidRPr="000D1EB0" w:rsidRDefault="005163D7" w:rsidP="005D4354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12. Azərbaycan İkinci Qarabağ Müharibəsində şəhid olmuş 2900 hərbi qulluqçusunun adını açıqlayıb.</w:t>
      </w:r>
    </w:p>
    <w:p w:rsidR="000D1EB0" w:rsidRDefault="005163D7" w:rsidP="00727EB9">
      <w:pPr>
        <w:rPr>
          <w:rFonts w:ascii="Arial" w:hAnsi="Arial" w:cs="Arial"/>
          <w:sz w:val="24"/>
          <w:szCs w:val="24"/>
        </w:rPr>
      </w:pPr>
      <w:r w:rsidRPr="000D1EB0">
        <w:rPr>
          <w:rFonts w:ascii="Arial" w:hAnsi="Arial" w:cs="Arial"/>
          <w:sz w:val="24"/>
          <w:szCs w:val="24"/>
        </w:rPr>
        <w:t>13. Azərbaycan prezidenti İlham Əliyevin sahibkarlıq sahəsində yoxlamaların dayandırılmasın</w:t>
      </w:r>
      <w:r w:rsidR="000D1EB0" w:rsidRPr="000D1EB0">
        <w:rPr>
          <w:rFonts w:ascii="Arial" w:hAnsi="Arial" w:cs="Arial"/>
          <w:sz w:val="24"/>
          <w:szCs w:val="24"/>
        </w:rPr>
        <w:t>a</w:t>
      </w:r>
      <w:r w:rsidRPr="000D1EB0">
        <w:rPr>
          <w:rFonts w:ascii="Arial" w:hAnsi="Arial" w:cs="Arial"/>
          <w:sz w:val="24"/>
          <w:szCs w:val="24"/>
        </w:rPr>
        <w:t xml:space="preserve"> </w:t>
      </w:r>
      <w:r w:rsidR="000D1EB0" w:rsidRPr="000D1EB0">
        <w:rPr>
          <w:rFonts w:ascii="Arial" w:hAnsi="Arial" w:cs="Arial"/>
          <w:sz w:val="24"/>
          <w:szCs w:val="24"/>
        </w:rPr>
        <w:t>dair</w:t>
      </w:r>
      <w:r w:rsidRPr="000D1EB0">
        <w:rPr>
          <w:rFonts w:ascii="Arial" w:hAnsi="Arial" w:cs="Arial"/>
          <w:sz w:val="24"/>
          <w:szCs w:val="24"/>
        </w:rPr>
        <w:t xml:space="preserve"> </w:t>
      </w:r>
      <w:r w:rsidR="000D1EB0" w:rsidRPr="000D1EB0">
        <w:rPr>
          <w:rFonts w:ascii="Arial" w:hAnsi="Arial" w:cs="Arial"/>
          <w:sz w:val="24"/>
          <w:szCs w:val="24"/>
        </w:rPr>
        <w:t>fərman</w:t>
      </w:r>
      <w:r w:rsidRPr="000D1EB0">
        <w:rPr>
          <w:rFonts w:ascii="Arial" w:hAnsi="Arial" w:cs="Arial"/>
          <w:sz w:val="24"/>
          <w:szCs w:val="24"/>
        </w:rPr>
        <w:t xml:space="preserve"> </w:t>
      </w:r>
      <w:r w:rsidR="000D1EB0" w:rsidRPr="000D1EB0">
        <w:rPr>
          <w:rFonts w:ascii="Arial" w:hAnsi="Arial" w:cs="Arial"/>
          <w:sz w:val="24"/>
          <w:szCs w:val="24"/>
        </w:rPr>
        <w:t>imzalayıb.</w:t>
      </w:r>
    </w:p>
    <w:p w:rsidR="00204D9E" w:rsidRDefault="00204D9E" w:rsidP="00727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204D9E">
        <w:rPr>
          <w:rFonts w:ascii="Arial" w:hAnsi="Arial" w:cs="Arial"/>
          <w:sz w:val="24"/>
          <w:szCs w:val="24"/>
        </w:rPr>
        <w:t>Zəngəzur dəhlizi dünya araşdırmaçılarının diqqət mərkəzində</w:t>
      </w:r>
      <w:r>
        <w:rPr>
          <w:rFonts w:ascii="Arial" w:hAnsi="Arial" w:cs="Arial"/>
          <w:sz w:val="24"/>
          <w:szCs w:val="24"/>
        </w:rPr>
        <w:t>dir.</w:t>
      </w:r>
    </w:p>
    <w:p w:rsidR="000D1EB0" w:rsidRPr="000D1EB0" w:rsidRDefault="007E17FD" w:rsidP="00727EB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15. </w:t>
      </w:r>
      <w:r w:rsidR="00B56A86" w:rsidRPr="00204D9E">
        <w:rPr>
          <w:rFonts w:ascii="Arial" w:hAnsi="Arial" w:cs="Arial"/>
          <w:sz w:val="24"/>
          <w:szCs w:val="24"/>
        </w:rPr>
        <w:t>Zəngəzur dəhlizi</w:t>
      </w:r>
      <w:r w:rsidR="00B56A86">
        <w:rPr>
          <w:rFonts w:ascii="Arial" w:hAnsi="Arial" w:cs="Arial"/>
          <w:sz w:val="24"/>
          <w:szCs w:val="24"/>
        </w:rPr>
        <w:t>nin açılması</w:t>
      </w:r>
      <w:r w:rsidR="00B56A86" w:rsidRPr="00B56A86">
        <w:rPr>
          <w:rFonts w:ascii="Arial" w:hAnsi="Arial" w:cs="Arial"/>
          <w:sz w:val="24"/>
          <w:szCs w:val="24"/>
          <w:shd w:val="clear" w:color="auto" w:fill="FFFFFF"/>
        </w:rPr>
        <w:t xml:space="preserve"> Naxçıvanla əlaqələrin asanlaşması</w:t>
      </w:r>
      <w:r w:rsidR="00B56A86">
        <w:rPr>
          <w:rFonts w:ascii="Arial" w:hAnsi="Arial" w:cs="Arial"/>
          <w:sz w:val="24"/>
          <w:szCs w:val="24"/>
          <w:shd w:val="clear" w:color="auto" w:fill="FFFFFF"/>
        </w:rPr>
        <w:t xml:space="preserve"> deməkdir.</w:t>
      </w:r>
    </w:p>
    <w:sectPr w:rsidR="000D1EB0" w:rsidRPr="000D1EB0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F" w:rsidRDefault="00F6719F" w:rsidP="003C4B26">
      <w:pPr>
        <w:spacing w:after="0" w:line="240" w:lineRule="auto"/>
      </w:pPr>
      <w:r>
        <w:separator/>
      </w:r>
    </w:p>
  </w:endnote>
  <w:endnote w:type="continuationSeparator" w:id="0">
    <w:p w:rsidR="00F6719F" w:rsidRDefault="00F6719F" w:rsidP="003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B26" w:rsidRDefault="003C4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4B26" w:rsidRDefault="003C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F" w:rsidRDefault="00F6719F" w:rsidP="003C4B26">
      <w:pPr>
        <w:spacing w:after="0" w:line="240" w:lineRule="auto"/>
      </w:pPr>
      <w:r>
        <w:separator/>
      </w:r>
    </w:p>
  </w:footnote>
  <w:footnote w:type="continuationSeparator" w:id="0">
    <w:p w:rsidR="00F6719F" w:rsidRDefault="00F6719F" w:rsidP="003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DE3"/>
    <w:multiLevelType w:val="multilevel"/>
    <w:tmpl w:val="B96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7EA0"/>
    <w:multiLevelType w:val="multilevel"/>
    <w:tmpl w:val="4D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21AE6"/>
    <w:multiLevelType w:val="multilevel"/>
    <w:tmpl w:val="487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1133C"/>
    <w:multiLevelType w:val="multilevel"/>
    <w:tmpl w:val="20D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B"/>
    <w:rsid w:val="00025435"/>
    <w:rsid w:val="0007088E"/>
    <w:rsid w:val="00075F37"/>
    <w:rsid w:val="000A7303"/>
    <w:rsid w:val="000D0EB6"/>
    <w:rsid w:val="000D18B5"/>
    <w:rsid w:val="000D1EB0"/>
    <w:rsid w:val="000D29AB"/>
    <w:rsid w:val="000E6418"/>
    <w:rsid w:val="001079DF"/>
    <w:rsid w:val="00136935"/>
    <w:rsid w:val="001643DD"/>
    <w:rsid w:val="0018752C"/>
    <w:rsid w:val="00194C15"/>
    <w:rsid w:val="001A7502"/>
    <w:rsid w:val="00204D9E"/>
    <w:rsid w:val="00263960"/>
    <w:rsid w:val="002A0FE3"/>
    <w:rsid w:val="002E6443"/>
    <w:rsid w:val="002F7735"/>
    <w:rsid w:val="0030049C"/>
    <w:rsid w:val="003111DD"/>
    <w:rsid w:val="003211B8"/>
    <w:rsid w:val="0032484B"/>
    <w:rsid w:val="00350115"/>
    <w:rsid w:val="0039782E"/>
    <w:rsid w:val="003B0261"/>
    <w:rsid w:val="003C4B26"/>
    <w:rsid w:val="003E641E"/>
    <w:rsid w:val="003F444B"/>
    <w:rsid w:val="004433AA"/>
    <w:rsid w:val="00462E9A"/>
    <w:rsid w:val="00466540"/>
    <w:rsid w:val="004E5E9E"/>
    <w:rsid w:val="005163D7"/>
    <w:rsid w:val="005D4354"/>
    <w:rsid w:val="005D7C8D"/>
    <w:rsid w:val="00610FD3"/>
    <w:rsid w:val="0069253F"/>
    <w:rsid w:val="00696158"/>
    <w:rsid w:val="006B52B9"/>
    <w:rsid w:val="007222FA"/>
    <w:rsid w:val="00727EB9"/>
    <w:rsid w:val="007377A4"/>
    <w:rsid w:val="007502D4"/>
    <w:rsid w:val="00772719"/>
    <w:rsid w:val="0079079B"/>
    <w:rsid w:val="007D5AA7"/>
    <w:rsid w:val="007E17FD"/>
    <w:rsid w:val="008A27D7"/>
    <w:rsid w:val="008D5820"/>
    <w:rsid w:val="009048FB"/>
    <w:rsid w:val="00904B29"/>
    <w:rsid w:val="009209C4"/>
    <w:rsid w:val="009636E5"/>
    <w:rsid w:val="00964209"/>
    <w:rsid w:val="00974586"/>
    <w:rsid w:val="009905A3"/>
    <w:rsid w:val="009A1A4D"/>
    <w:rsid w:val="009A7FB1"/>
    <w:rsid w:val="009E126C"/>
    <w:rsid w:val="009F3B69"/>
    <w:rsid w:val="00A25BDE"/>
    <w:rsid w:val="00A7197F"/>
    <w:rsid w:val="00A7384D"/>
    <w:rsid w:val="00AA27C9"/>
    <w:rsid w:val="00AC734F"/>
    <w:rsid w:val="00B2483A"/>
    <w:rsid w:val="00B564A6"/>
    <w:rsid w:val="00B56A86"/>
    <w:rsid w:val="00B6747A"/>
    <w:rsid w:val="00B813A9"/>
    <w:rsid w:val="00BB36EB"/>
    <w:rsid w:val="00BD6606"/>
    <w:rsid w:val="00BE156C"/>
    <w:rsid w:val="00BE29D4"/>
    <w:rsid w:val="00C2259B"/>
    <w:rsid w:val="00C75644"/>
    <w:rsid w:val="00C766EA"/>
    <w:rsid w:val="00C977C7"/>
    <w:rsid w:val="00CA230A"/>
    <w:rsid w:val="00CB1573"/>
    <w:rsid w:val="00D45C03"/>
    <w:rsid w:val="00D60152"/>
    <w:rsid w:val="00D77805"/>
    <w:rsid w:val="00DE5F58"/>
    <w:rsid w:val="00DF3C62"/>
    <w:rsid w:val="00DF5439"/>
    <w:rsid w:val="00E13FA7"/>
    <w:rsid w:val="00E34FE0"/>
    <w:rsid w:val="00EA2DEC"/>
    <w:rsid w:val="00F42B77"/>
    <w:rsid w:val="00F42D88"/>
    <w:rsid w:val="00F6719F"/>
    <w:rsid w:val="00F8125A"/>
    <w:rsid w:val="00FA6536"/>
    <w:rsid w:val="00FF57B8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C23C"/>
  <w15:chartTrackingRefBased/>
  <w15:docId w15:val="{037A4F49-CEE0-4FCB-9EDD-64514C9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2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6"/>
  </w:style>
  <w:style w:type="paragraph" w:styleId="Footer">
    <w:name w:val="footer"/>
    <w:basedOn w:val="Normal"/>
    <w:link w:val="Foot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6"/>
  </w:style>
  <w:style w:type="table" w:styleId="TableGrid">
    <w:name w:val="Table Grid"/>
    <w:basedOn w:val="TableNormal"/>
    <w:uiPriority w:val="39"/>
    <w:rsid w:val="00F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F8125A"/>
  </w:style>
  <w:style w:type="character" w:customStyle="1" w:styleId="mtfg0">
    <w:name w:val="mtfg0"/>
    <w:basedOn w:val="DefaultParagraphFont"/>
    <w:rsid w:val="00EA2DEC"/>
  </w:style>
  <w:style w:type="character" w:styleId="Strong">
    <w:name w:val="Strong"/>
    <w:basedOn w:val="DefaultParagraphFont"/>
    <w:uiPriority w:val="22"/>
    <w:qFormat/>
    <w:rsid w:val="003211B8"/>
    <w:rPr>
      <w:b/>
      <w:bCs/>
    </w:rPr>
  </w:style>
  <w:style w:type="character" w:styleId="Emphasis">
    <w:name w:val="Emphasis"/>
    <w:basedOn w:val="DefaultParagraphFont"/>
    <w:uiPriority w:val="20"/>
    <w:qFormat/>
    <w:rsid w:val="00AA27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E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-news-title">
    <w:name w:val="feed-news-title"/>
    <w:basedOn w:val="DefaultParagraphFont"/>
    <w:rsid w:val="0031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77</cp:revision>
  <cp:lastPrinted>2021-10-24T23:10:00Z</cp:lastPrinted>
  <dcterms:created xsi:type="dcterms:W3CDTF">2021-10-24T00:26:00Z</dcterms:created>
  <dcterms:modified xsi:type="dcterms:W3CDTF">2021-10-31T12:55:00Z</dcterms:modified>
</cp:coreProperties>
</file>